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71"/>
      </w:tblGrid>
      <w:tr w:rsidR="00A25247" w:rsidTr="00A25247">
        <w:tc>
          <w:tcPr>
            <w:tcW w:w="6771" w:type="dxa"/>
          </w:tcPr>
          <w:p w:rsidR="003656FC" w:rsidRDefault="00A25247" w:rsidP="003656FC">
            <w:pPr>
              <w:pStyle w:val="a3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52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ПРЕДЛОГ</w:t>
            </w:r>
          </w:p>
          <w:p w:rsidR="00A25247" w:rsidRDefault="00A25247" w:rsidP="00A2524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 самостоятельное слово. Между предлогом и следующим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словом можно поставить другое слово.</w:t>
            </w:r>
          </w:p>
          <w:p w:rsidR="003656FC" w:rsidRPr="003656FC" w:rsidRDefault="003656FC" w:rsidP="00A2524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25247" w:rsidTr="00A25247">
        <w:tc>
          <w:tcPr>
            <w:tcW w:w="6771" w:type="dxa"/>
          </w:tcPr>
          <w:p w:rsidR="003656FC" w:rsidRPr="003656FC" w:rsidRDefault="003656FC" w:rsidP="00A25247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3656FC" w:rsidRDefault="00A25247" w:rsidP="003656F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color w:val="C00000"/>
                <w:sz w:val="28"/>
                <w:szCs w:val="28"/>
              </w:rPr>
              <w:t>Разделительный Ь</w:t>
            </w:r>
          </w:p>
          <w:p w:rsidR="003656FC" w:rsidRDefault="00A25247" w:rsidP="003656F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b w:val="0"/>
                <w:color w:val="000099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пишется в 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color w:val="000099"/>
                <w:sz w:val="28"/>
                <w:szCs w:val="28"/>
              </w:rPr>
              <w:t xml:space="preserve">корне 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слова после соглас</w:t>
            </w:r>
            <w:r w:rsid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ных перед буквами </w:t>
            </w:r>
            <w:r w:rsidR="003656FC"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Е, Ё, </w:t>
            </w:r>
            <w:proofErr w:type="gramStart"/>
            <w:r w:rsidR="003656FC"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Ю</w:t>
            </w:r>
            <w:proofErr w:type="gramEnd"/>
            <w:r w:rsidR="003656FC"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, Я, И</w:t>
            </w:r>
          </w:p>
          <w:p w:rsidR="003656FC" w:rsidRPr="003656FC" w:rsidRDefault="003656FC" w:rsidP="00A25247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99"/>
                <w:sz w:val="16"/>
                <w:szCs w:val="16"/>
              </w:rPr>
            </w:pPr>
          </w:p>
          <w:p w:rsidR="00A25247" w:rsidRDefault="00A25247" w:rsidP="003656F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3656FC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бельё, платье, деревья, соловьи, вьюга.</w:t>
            </w:r>
          </w:p>
          <w:p w:rsidR="003656FC" w:rsidRPr="003656FC" w:rsidRDefault="003656FC" w:rsidP="003656F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6600"/>
                <w:sz w:val="16"/>
                <w:szCs w:val="16"/>
              </w:rPr>
            </w:pPr>
          </w:p>
        </w:tc>
      </w:tr>
      <w:tr w:rsidR="00A25247" w:rsidTr="00A25247">
        <w:tc>
          <w:tcPr>
            <w:tcW w:w="6771" w:type="dxa"/>
          </w:tcPr>
          <w:p w:rsidR="003656FC" w:rsidRPr="003656FC" w:rsidRDefault="003656FC" w:rsidP="00A25247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3656FC" w:rsidRDefault="00A25247" w:rsidP="003656F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color w:val="C00000"/>
                <w:sz w:val="28"/>
                <w:szCs w:val="28"/>
              </w:rPr>
              <w:t>Разделительный Ъ</w:t>
            </w:r>
          </w:p>
          <w:p w:rsidR="003656FC" w:rsidRDefault="00A25247" w:rsidP="003656F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пишется 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color w:val="000099"/>
                <w:sz w:val="28"/>
                <w:szCs w:val="28"/>
              </w:rPr>
              <w:t>после приставок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, оканчивающихся на согласный, перед буквами </w:t>
            </w:r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Е, Ё, </w:t>
            </w:r>
            <w:proofErr w:type="gramStart"/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Ю</w:t>
            </w:r>
            <w:proofErr w:type="gramEnd"/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, Я</w:t>
            </w:r>
          </w:p>
          <w:p w:rsidR="003656FC" w:rsidRPr="003656FC" w:rsidRDefault="003656FC" w:rsidP="00A25247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6600"/>
                <w:sz w:val="16"/>
                <w:szCs w:val="16"/>
              </w:rPr>
            </w:pPr>
          </w:p>
          <w:p w:rsidR="00A25247" w:rsidRPr="003656FC" w:rsidRDefault="00A25247" w:rsidP="00A25247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656FC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подъезд, предъюбилейный, объявление, съёжился.</w:t>
            </w:r>
          </w:p>
          <w:p w:rsidR="003656FC" w:rsidRPr="003656FC" w:rsidRDefault="003656FC" w:rsidP="00A25247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656FC" w:rsidTr="003656FC">
        <w:tc>
          <w:tcPr>
            <w:tcW w:w="6771" w:type="dxa"/>
          </w:tcPr>
          <w:p w:rsidR="003656FC" w:rsidRDefault="003656FC" w:rsidP="009C567C">
            <w:pPr>
              <w:pStyle w:val="a3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52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ПРЕДЛОГ</w:t>
            </w:r>
          </w:p>
          <w:p w:rsidR="003656FC" w:rsidRDefault="003656FC" w:rsidP="009C56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 самостоятельное слово. Между предлогом и следующим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словом можно поставить другое слово.</w:t>
            </w:r>
          </w:p>
          <w:p w:rsidR="003656FC" w:rsidRPr="003656FC" w:rsidRDefault="003656FC" w:rsidP="009C567C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6FC" w:rsidTr="003656FC">
        <w:tc>
          <w:tcPr>
            <w:tcW w:w="6771" w:type="dxa"/>
          </w:tcPr>
          <w:p w:rsidR="003656FC" w:rsidRPr="003656FC" w:rsidRDefault="003656FC" w:rsidP="009C567C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3656FC" w:rsidRDefault="003656FC" w:rsidP="009C567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color w:val="C00000"/>
                <w:sz w:val="28"/>
                <w:szCs w:val="28"/>
              </w:rPr>
              <w:t>Разделительный Ь</w:t>
            </w:r>
          </w:p>
          <w:p w:rsidR="003656FC" w:rsidRDefault="003656FC" w:rsidP="009C567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b w:val="0"/>
                <w:color w:val="000099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пишется в 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color w:val="000099"/>
                <w:sz w:val="28"/>
                <w:szCs w:val="28"/>
              </w:rPr>
              <w:t xml:space="preserve">корне 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слова после соглас</w:t>
            </w:r>
            <w:r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ных перед буквами </w:t>
            </w:r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Е, Ё, </w:t>
            </w:r>
            <w:proofErr w:type="gramStart"/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Ю</w:t>
            </w:r>
            <w:proofErr w:type="gramEnd"/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, Я, И</w:t>
            </w:r>
          </w:p>
          <w:p w:rsidR="003656FC" w:rsidRPr="003656FC" w:rsidRDefault="003656FC" w:rsidP="009C567C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99"/>
                <w:sz w:val="16"/>
                <w:szCs w:val="16"/>
              </w:rPr>
            </w:pPr>
          </w:p>
          <w:p w:rsidR="003656FC" w:rsidRDefault="003656FC" w:rsidP="009C567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3656FC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бельё, платье, деревья, соловьи, вьюга.</w:t>
            </w:r>
          </w:p>
          <w:p w:rsidR="003656FC" w:rsidRPr="003656FC" w:rsidRDefault="003656FC" w:rsidP="009C567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6600"/>
                <w:sz w:val="16"/>
                <w:szCs w:val="16"/>
              </w:rPr>
            </w:pPr>
          </w:p>
        </w:tc>
      </w:tr>
      <w:tr w:rsidR="003656FC" w:rsidTr="003656FC">
        <w:tc>
          <w:tcPr>
            <w:tcW w:w="6771" w:type="dxa"/>
          </w:tcPr>
          <w:p w:rsidR="003656FC" w:rsidRPr="003656FC" w:rsidRDefault="003656FC" w:rsidP="009C567C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3656FC" w:rsidRDefault="003656FC" w:rsidP="009C567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color w:val="C00000"/>
                <w:sz w:val="28"/>
                <w:szCs w:val="28"/>
              </w:rPr>
              <w:t>Разделительный Ъ</w:t>
            </w:r>
          </w:p>
          <w:p w:rsidR="003656FC" w:rsidRDefault="003656FC" w:rsidP="009C567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пишется 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color w:val="000099"/>
                <w:sz w:val="28"/>
                <w:szCs w:val="28"/>
              </w:rPr>
              <w:t>после приставок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, оканчивающихся на согласный, перед буквами </w:t>
            </w:r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Е, Ё, </w:t>
            </w:r>
            <w:proofErr w:type="gramStart"/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Ю</w:t>
            </w:r>
            <w:proofErr w:type="gramEnd"/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, Я</w:t>
            </w:r>
          </w:p>
          <w:p w:rsidR="003656FC" w:rsidRPr="003656FC" w:rsidRDefault="003656FC" w:rsidP="009C567C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6600"/>
                <w:sz w:val="16"/>
                <w:szCs w:val="16"/>
              </w:rPr>
            </w:pPr>
          </w:p>
          <w:p w:rsidR="003656FC" w:rsidRPr="003656FC" w:rsidRDefault="003656FC" w:rsidP="009C567C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656FC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подъезд, предъюбилейный, объявление, съёжился.</w:t>
            </w:r>
          </w:p>
          <w:p w:rsidR="003656FC" w:rsidRPr="003656FC" w:rsidRDefault="003656FC" w:rsidP="009C567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656FC" w:rsidTr="003656FC">
        <w:tc>
          <w:tcPr>
            <w:tcW w:w="6771" w:type="dxa"/>
          </w:tcPr>
          <w:p w:rsidR="003656FC" w:rsidRDefault="003656FC" w:rsidP="009C567C">
            <w:pPr>
              <w:pStyle w:val="a3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2524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ПРЕДЛОГ</w:t>
            </w:r>
          </w:p>
          <w:p w:rsidR="003656FC" w:rsidRDefault="003656FC" w:rsidP="009C567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 самостоятельное слово. Между предлогом и следующим 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ним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словом можно поставить другое слово.</w:t>
            </w:r>
          </w:p>
          <w:p w:rsidR="003656FC" w:rsidRPr="003656FC" w:rsidRDefault="003656FC" w:rsidP="009C567C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56FC" w:rsidTr="003656FC">
        <w:tc>
          <w:tcPr>
            <w:tcW w:w="6771" w:type="dxa"/>
          </w:tcPr>
          <w:p w:rsidR="003656FC" w:rsidRPr="003656FC" w:rsidRDefault="003656FC" w:rsidP="009C567C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3656FC" w:rsidRDefault="003656FC" w:rsidP="009C567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color w:val="C00000"/>
                <w:sz w:val="28"/>
                <w:szCs w:val="28"/>
              </w:rPr>
              <w:t>Разделительный Ь</w:t>
            </w:r>
          </w:p>
          <w:p w:rsidR="003656FC" w:rsidRDefault="003656FC" w:rsidP="009C567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b w:val="0"/>
                <w:color w:val="000099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пишется в 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color w:val="000099"/>
                <w:sz w:val="28"/>
                <w:szCs w:val="28"/>
              </w:rPr>
              <w:t xml:space="preserve">корне 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слова после соглас</w:t>
            </w:r>
            <w:r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ных перед буквами </w:t>
            </w:r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Е, Ё, </w:t>
            </w:r>
            <w:proofErr w:type="gramStart"/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Ю</w:t>
            </w:r>
            <w:proofErr w:type="gramEnd"/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, Я, И</w:t>
            </w:r>
          </w:p>
          <w:p w:rsidR="003656FC" w:rsidRPr="003656FC" w:rsidRDefault="003656FC" w:rsidP="009C567C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0099"/>
                <w:sz w:val="16"/>
                <w:szCs w:val="16"/>
              </w:rPr>
            </w:pPr>
          </w:p>
          <w:p w:rsidR="003656FC" w:rsidRDefault="003656FC" w:rsidP="009C567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3656FC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бельё, платье, деревья, соловьи, вьюга.</w:t>
            </w:r>
          </w:p>
          <w:p w:rsidR="003656FC" w:rsidRPr="003656FC" w:rsidRDefault="003656FC" w:rsidP="009C567C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</w:p>
        </w:tc>
      </w:tr>
      <w:tr w:rsidR="003656FC" w:rsidTr="003656FC">
        <w:tc>
          <w:tcPr>
            <w:tcW w:w="6771" w:type="dxa"/>
          </w:tcPr>
          <w:p w:rsidR="003656FC" w:rsidRPr="003656FC" w:rsidRDefault="003656FC" w:rsidP="009C567C">
            <w:pPr>
              <w:pStyle w:val="a3"/>
              <w:rPr>
                <w:rStyle w:val="a5"/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3656FC" w:rsidRDefault="003656FC" w:rsidP="009C567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color w:val="C00000"/>
                <w:sz w:val="28"/>
                <w:szCs w:val="28"/>
              </w:rPr>
              <w:t>Разделительный Ъ</w:t>
            </w:r>
          </w:p>
          <w:p w:rsidR="003656FC" w:rsidRDefault="003656FC" w:rsidP="009C567C">
            <w:pPr>
              <w:pStyle w:val="a3"/>
              <w:jc w:val="center"/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пишется 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color w:val="000099"/>
                <w:sz w:val="28"/>
                <w:szCs w:val="28"/>
              </w:rPr>
              <w:t>после приставок</w:t>
            </w: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, оканчивающихся на согласный, перед буквами </w:t>
            </w:r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 xml:space="preserve">Е, Ё, </w:t>
            </w:r>
            <w:proofErr w:type="gramStart"/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Ю</w:t>
            </w:r>
            <w:proofErr w:type="gramEnd"/>
            <w:r w:rsidRPr="003656FC">
              <w:rPr>
                <w:rStyle w:val="a5"/>
                <w:rFonts w:ascii="Times New Roman" w:hAnsi="Times New Roman" w:cs="Times New Roman"/>
                <w:color w:val="000099"/>
                <w:sz w:val="28"/>
                <w:szCs w:val="28"/>
              </w:rPr>
              <w:t>, Я</w:t>
            </w:r>
          </w:p>
          <w:p w:rsidR="003656FC" w:rsidRPr="003656FC" w:rsidRDefault="003656FC" w:rsidP="009C567C">
            <w:pPr>
              <w:pStyle w:val="a3"/>
              <w:rPr>
                <w:rStyle w:val="a5"/>
                <w:rFonts w:ascii="Times New Roman" w:hAnsi="Times New Roman" w:cs="Times New Roman"/>
                <w:b w:val="0"/>
                <w:color w:val="006600"/>
                <w:sz w:val="16"/>
                <w:szCs w:val="16"/>
              </w:rPr>
            </w:pPr>
          </w:p>
          <w:p w:rsidR="003656FC" w:rsidRPr="003656FC" w:rsidRDefault="003656FC" w:rsidP="009C567C">
            <w:pPr>
              <w:pStyle w:val="a3"/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</w:pPr>
            <w:r w:rsidRPr="003656FC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656FC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подъезд, предъюбилейный, объявление, съёжился.</w:t>
            </w:r>
          </w:p>
          <w:p w:rsidR="003656FC" w:rsidRPr="003656FC" w:rsidRDefault="003656FC" w:rsidP="009C567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0E6547" w:rsidRPr="00A25247" w:rsidRDefault="000E6547" w:rsidP="00A2524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E6547" w:rsidRPr="00A25247" w:rsidSect="003656FC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247"/>
    <w:rsid w:val="000E6547"/>
    <w:rsid w:val="003656FC"/>
    <w:rsid w:val="00A2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5247"/>
    <w:pPr>
      <w:spacing w:after="0" w:line="240" w:lineRule="auto"/>
    </w:pPr>
  </w:style>
  <w:style w:type="table" w:styleId="a4">
    <w:name w:val="Table Grid"/>
    <w:basedOn w:val="a1"/>
    <w:uiPriority w:val="59"/>
    <w:rsid w:val="00A25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A252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5247"/>
    <w:pPr>
      <w:spacing w:after="0" w:line="240" w:lineRule="auto"/>
    </w:pPr>
  </w:style>
  <w:style w:type="table" w:styleId="a4">
    <w:name w:val="Table Grid"/>
    <w:basedOn w:val="a1"/>
    <w:uiPriority w:val="59"/>
    <w:rsid w:val="00A25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A252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1</cp:revision>
  <dcterms:created xsi:type="dcterms:W3CDTF">2022-01-27T12:35:00Z</dcterms:created>
  <dcterms:modified xsi:type="dcterms:W3CDTF">2022-01-27T12:54:00Z</dcterms:modified>
</cp:coreProperties>
</file>